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B8" w:rsidRPr="00EC54B8" w:rsidRDefault="00EC54B8" w:rsidP="00EC54B8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EC54B8">
        <w:rPr>
          <w:b/>
          <w:color w:val="000000"/>
          <w:sz w:val="28"/>
          <w:szCs w:val="28"/>
          <w:lang w:val="en-US"/>
        </w:rPr>
        <w:t>SIP User ID:</w:t>
      </w:r>
      <w:r w:rsidRPr="00EC54B8">
        <w:rPr>
          <w:color w:val="000000"/>
          <w:sz w:val="28"/>
          <w:szCs w:val="28"/>
          <w:lang w:val="en-US"/>
        </w:rPr>
        <w:t xml:space="preserve">  9691234567</w:t>
      </w:r>
    </w:p>
    <w:p w:rsidR="00EC54B8" w:rsidRPr="00EC54B8" w:rsidRDefault="00EC54B8" w:rsidP="00EC54B8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EC54B8">
        <w:rPr>
          <w:b/>
          <w:color w:val="000000"/>
          <w:sz w:val="28"/>
          <w:szCs w:val="28"/>
          <w:lang w:val="en-US"/>
        </w:rPr>
        <w:t>Domain:</w:t>
      </w:r>
      <w:r w:rsidRPr="00EC54B8">
        <w:rPr>
          <w:color w:val="000000"/>
          <w:sz w:val="28"/>
          <w:szCs w:val="28"/>
          <w:lang w:val="en-US"/>
        </w:rPr>
        <w:t xml:space="preserve">  ip.beeline.ru</w:t>
      </w:r>
    </w:p>
    <w:p w:rsidR="00EC54B8" w:rsidRPr="00EC54B8" w:rsidRDefault="00EC54B8" w:rsidP="00EC54B8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EC54B8">
        <w:rPr>
          <w:b/>
          <w:color w:val="000000"/>
          <w:sz w:val="28"/>
          <w:szCs w:val="28"/>
          <w:lang w:val="en-US"/>
        </w:rPr>
        <w:t>Authorization User ID:</w:t>
      </w:r>
      <w:r w:rsidRPr="00EC54B8">
        <w:rPr>
          <w:color w:val="000000"/>
          <w:sz w:val="28"/>
          <w:szCs w:val="28"/>
          <w:lang w:val="en-US"/>
        </w:rPr>
        <w:t xml:space="preserve">  </w:t>
      </w:r>
      <w:hyperlink r:id="rId5" w:history="1">
        <w:r w:rsidRPr="00E76CF5">
          <w:rPr>
            <w:rStyle w:val="a3"/>
            <w:sz w:val="28"/>
            <w:szCs w:val="28"/>
            <w:lang w:val="en-US"/>
          </w:rPr>
          <w:t>9691234567@ip.beeline.ru</w:t>
        </w:r>
      </w:hyperlink>
    </w:p>
    <w:p w:rsidR="00EC54B8" w:rsidRPr="00EC54B8" w:rsidRDefault="00EC54B8" w:rsidP="00EC54B8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EC54B8">
        <w:rPr>
          <w:b/>
          <w:color w:val="000000"/>
          <w:sz w:val="28"/>
          <w:szCs w:val="28"/>
          <w:lang w:val="en-US"/>
        </w:rPr>
        <w:t xml:space="preserve">SIP proxy: </w:t>
      </w:r>
      <w:r w:rsidRPr="00EC54B8">
        <w:rPr>
          <w:color w:val="000000"/>
          <w:sz w:val="28"/>
          <w:szCs w:val="28"/>
          <w:lang w:val="en-US"/>
        </w:rPr>
        <w:t xml:space="preserve"> spb.ip.beeline.ru</w:t>
      </w:r>
    </w:p>
    <w:p w:rsidR="00D77528" w:rsidRPr="00C77156" w:rsidRDefault="00D77528" w:rsidP="00EC54B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 w:rsidRPr="00EC54B8">
        <w:rPr>
          <w:rFonts w:eastAsia="Times New Roman" w:cs="Helvetica"/>
          <w:b/>
          <w:sz w:val="28"/>
          <w:szCs w:val="28"/>
          <w:bdr w:val="none" w:sz="0" w:space="0" w:color="auto" w:frame="1"/>
          <w:lang w:eastAsia="ru-RU"/>
        </w:rPr>
        <w:t>5555:</w:t>
      </w:r>
      <w:r w:rsidRPr="00EC54B8">
        <w:rPr>
          <w:rFonts w:eastAsia="Times New Roman" w:cs="Helvetica"/>
          <w:color w:val="4A4A4A"/>
          <w:sz w:val="28"/>
          <w:szCs w:val="28"/>
          <w:lang w:eastAsia="ru-RU"/>
        </w:rPr>
        <w:t> </w:t>
      </w:r>
      <w:r w:rsidRPr="00C77156">
        <w:rPr>
          <w:rFonts w:eastAsia="Times New Roman" w:cs="Helvetica"/>
          <w:sz w:val="28"/>
          <w:szCs w:val="28"/>
          <w:lang w:eastAsia="ru-RU"/>
        </w:rPr>
        <w:t xml:space="preserve">Внутренний номер </w:t>
      </w:r>
      <w:proofErr w:type="spellStart"/>
      <w:r w:rsidR="00BF46E5" w:rsidRPr="00C77156">
        <w:rPr>
          <w:rFonts w:eastAsia="Times New Roman" w:cs="Helvetica"/>
          <w:sz w:val="28"/>
          <w:szCs w:val="28"/>
          <w:lang w:val="en-US" w:eastAsia="ru-RU"/>
        </w:rPr>
        <w:t>FreePBX</w:t>
      </w:r>
      <w:proofErr w:type="spellEnd"/>
      <w:r w:rsidRPr="00C77156">
        <w:rPr>
          <w:rFonts w:eastAsia="Times New Roman" w:cs="Helvetica"/>
          <w:sz w:val="28"/>
          <w:szCs w:val="28"/>
          <w:lang w:eastAsia="ru-RU"/>
        </w:rPr>
        <w:t xml:space="preserve">, к которому подключается </w:t>
      </w:r>
      <w:proofErr w:type="spellStart"/>
      <w:r w:rsidR="00B90993" w:rsidRPr="00C77156">
        <w:rPr>
          <w:rFonts w:eastAsia="Times New Roman" w:cs="Helvetica"/>
          <w:sz w:val="28"/>
          <w:szCs w:val="28"/>
          <w:lang w:eastAsia="ru-RU"/>
        </w:rPr>
        <w:t>ip</w:t>
      </w:r>
      <w:proofErr w:type="spellEnd"/>
      <w:r w:rsidR="00B90993" w:rsidRPr="00C77156">
        <w:rPr>
          <w:rFonts w:eastAsia="Times New Roman" w:cs="Helvetica"/>
          <w:sz w:val="28"/>
          <w:szCs w:val="28"/>
          <w:lang w:eastAsia="ru-RU"/>
        </w:rPr>
        <w:t xml:space="preserve">-телефон для </w:t>
      </w:r>
      <w:r w:rsidRPr="00C77156">
        <w:rPr>
          <w:rFonts w:eastAsia="Times New Roman" w:cs="Helvetica"/>
          <w:sz w:val="28"/>
          <w:szCs w:val="28"/>
          <w:lang w:eastAsia="ru-RU"/>
        </w:rPr>
        <w:t>входящих\исходящих звонков.</w:t>
      </w:r>
    </w:p>
    <w:p w:rsidR="00D77528" w:rsidRPr="00C37C55" w:rsidRDefault="00D77528" w:rsidP="00D7752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4A4A4A"/>
          <w:sz w:val="28"/>
          <w:szCs w:val="28"/>
          <w:lang w:eastAsia="ru-RU"/>
        </w:rPr>
      </w:pPr>
    </w:p>
    <w:p w:rsidR="00BF46E5" w:rsidRPr="00EC54B8" w:rsidRDefault="00BF46E5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8"/>
          <w:szCs w:val="28"/>
          <w:u w:val="single"/>
          <w:lang w:eastAsia="ru-RU"/>
        </w:rPr>
      </w:pPr>
      <w:r w:rsidRPr="00BF2F6D">
        <w:rPr>
          <w:rFonts w:eastAsia="Times New Roman" w:cs="Helvetica"/>
          <w:color w:val="4A4A4A"/>
          <w:sz w:val="28"/>
          <w:szCs w:val="28"/>
          <w:u w:val="single"/>
          <w:lang w:eastAsia="ru-RU"/>
        </w:rPr>
        <w:t>Добавляем</w:t>
      </w:r>
      <w:r w:rsidRPr="00EC54B8">
        <w:rPr>
          <w:rFonts w:eastAsia="Times New Roman" w:cs="Helvetica"/>
          <w:color w:val="4A4A4A"/>
          <w:sz w:val="28"/>
          <w:szCs w:val="28"/>
          <w:u w:val="single"/>
          <w:lang w:eastAsia="ru-RU"/>
        </w:rPr>
        <w:t xml:space="preserve"> </w:t>
      </w:r>
      <w:r w:rsidRPr="00BF2F6D">
        <w:rPr>
          <w:rFonts w:eastAsia="Times New Roman" w:cs="Helvetica"/>
          <w:color w:val="4A4A4A"/>
          <w:sz w:val="28"/>
          <w:szCs w:val="28"/>
          <w:u w:val="single"/>
          <w:lang w:val="en-US" w:eastAsia="ru-RU"/>
        </w:rPr>
        <w:t>Trunk</w:t>
      </w:r>
    </w:p>
    <w:p w:rsidR="00BF2F6D" w:rsidRPr="00EC54B8" w:rsidRDefault="00BF2F6D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8"/>
          <w:szCs w:val="28"/>
          <w:u w:val="single"/>
          <w:lang w:eastAsia="ru-RU"/>
        </w:rPr>
      </w:pPr>
    </w:p>
    <w:p w:rsidR="00BF46E5" w:rsidRPr="00EF7D50" w:rsidRDefault="00BF46E5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</w:rPr>
      </w:pPr>
      <w:r w:rsidRPr="00C37C55">
        <w:rPr>
          <w:rFonts w:cs="Helvetica"/>
          <w:color w:val="4A4A4A"/>
          <w:sz w:val="28"/>
          <w:szCs w:val="28"/>
          <w:shd w:val="clear" w:color="auto" w:fill="FFFFFF"/>
        </w:rPr>
        <w:t>Открываем</w:t>
      </w:r>
      <w:r w:rsidR="00EF7D50" w:rsidRPr="00EF7D50">
        <w:rPr>
          <w:rFonts w:cs="Helvetica"/>
          <w:color w:val="4A4A4A"/>
          <w:sz w:val="28"/>
          <w:szCs w:val="28"/>
          <w:shd w:val="clear" w:color="auto" w:fill="FFFFFF"/>
        </w:rPr>
        <w:t xml:space="preserve"> </w:t>
      </w:r>
      <w:r w:rsidRPr="00C37C55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Connectivity</w:t>
      </w:r>
      <w:r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 xml:space="preserve"> -&gt; </w:t>
      </w:r>
      <w:r w:rsidRPr="00C37C55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Trunks</w:t>
      </w:r>
      <w:r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 xml:space="preserve"> -&gt; </w:t>
      </w:r>
      <w:r w:rsidRPr="00C37C55">
        <w:rPr>
          <w:rFonts w:cs="Helvetica"/>
          <w:color w:val="4A4A4A"/>
          <w:sz w:val="28"/>
          <w:szCs w:val="28"/>
          <w:shd w:val="clear" w:color="auto" w:fill="FFFFFF"/>
        </w:rPr>
        <w:t>выбираем</w:t>
      </w:r>
      <w:r w:rsidRPr="00EF7D50">
        <w:rPr>
          <w:rFonts w:cs="Helvetica"/>
          <w:color w:val="4A4A4A"/>
          <w:sz w:val="28"/>
          <w:szCs w:val="28"/>
          <w:shd w:val="clear" w:color="auto" w:fill="FFFFFF"/>
        </w:rPr>
        <w:t xml:space="preserve"> </w:t>
      </w:r>
      <w:r w:rsidRPr="00C37C55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>SIP</w:t>
      </w:r>
      <w:r w:rsidRPr="00EF7D50">
        <w:rPr>
          <w:rFonts w:cs="Helvetica"/>
          <w:color w:val="4A4A4A"/>
          <w:sz w:val="28"/>
          <w:szCs w:val="28"/>
          <w:shd w:val="clear" w:color="auto" w:fill="FFFFFF"/>
        </w:rPr>
        <w:t xml:space="preserve"> </w:t>
      </w:r>
      <w:r w:rsidR="001D48CB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>Trunk</w:t>
      </w:r>
      <w:r w:rsidR="005B0CB9"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 xml:space="preserve"> (</w:t>
      </w:r>
      <w:proofErr w:type="spellStart"/>
      <w:r w:rsidR="005B0CB9" w:rsidRPr="00C37C55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chan</w:t>
      </w:r>
      <w:proofErr w:type="spellEnd"/>
      <w:r w:rsidR="005B0CB9"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>_</w:t>
      </w:r>
      <w:proofErr w:type="spellStart"/>
      <w:r w:rsidR="00EC54B8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pj</w:t>
      </w:r>
      <w:r w:rsidR="005B0CB9" w:rsidRPr="00C37C55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sip</w:t>
      </w:r>
      <w:proofErr w:type="spellEnd"/>
      <w:r w:rsidR="005B0CB9"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>)</w:t>
      </w:r>
      <w:r w:rsidRPr="00EF7D50">
        <w:rPr>
          <w:rFonts w:cs="Helvetica"/>
          <w:b/>
          <w:color w:val="4A4A4A"/>
          <w:sz w:val="28"/>
          <w:szCs w:val="28"/>
          <w:shd w:val="clear" w:color="auto" w:fill="FFFFFF"/>
        </w:rPr>
        <w:t>.</w:t>
      </w:r>
    </w:p>
    <w:p w:rsidR="005B0CB9" w:rsidRPr="00EF7D50" w:rsidRDefault="005B0CB9" w:rsidP="00D7752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4A4A4A"/>
          <w:sz w:val="26"/>
          <w:szCs w:val="26"/>
          <w:shd w:val="clear" w:color="auto" w:fill="FFFFFF"/>
        </w:rPr>
      </w:pPr>
    </w:p>
    <w:p w:rsidR="005B0CB9" w:rsidRDefault="000F2B99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4A4A4A"/>
          <w:sz w:val="26"/>
          <w:szCs w:val="26"/>
          <w:lang w:eastAsia="ru-RU"/>
        </w:rPr>
        <w:drawing>
          <wp:inline distT="0" distB="0" distL="0" distR="0">
            <wp:extent cx="359092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B9" w:rsidRPr="00BF46E5" w:rsidRDefault="005B0CB9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755C71" w:rsidRPr="005B0CB9" w:rsidRDefault="00C37C55" w:rsidP="00755C71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  <w:t>Указываем</w:t>
      </w:r>
      <w:r w:rsidR="00755C71" w:rsidRPr="00755C71"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  <w:t xml:space="preserve"> имя </w:t>
      </w:r>
      <w:proofErr w:type="spellStart"/>
      <w:r w:rsidR="00755C71" w:rsidRPr="00755C71"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  <w:t>транка</w:t>
      </w:r>
      <w:proofErr w:type="spellEnd"/>
      <w:r w:rsidRPr="00C37C55"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  <w:t>.</w:t>
      </w:r>
      <w:r w:rsidR="00755C71" w:rsidRPr="00755C71"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  <w:t xml:space="preserve"> </w:t>
      </w:r>
    </w:p>
    <w:p w:rsidR="005B0CB9" w:rsidRPr="00755C71" w:rsidRDefault="002247C9" w:rsidP="00755C71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4A4A4A"/>
          <w:sz w:val="26"/>
          <w:szCs w:val="26"/>
          <w:lang w:eastAsia="ru-RU"/>
        </w:rPr>
        <w:drawing>
          <wp:inline distT="0" distB="0" distL="0" distR="0">
            <wp:extent cx="5934075" cy="3276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8"/>
          <w:szCs w:val="28"/>
          <w:lang w:eastAsia="ru-RU"/>
        </w:rPr>
      </w:pPr>
    </w:p>
    <w:p w:rsidR="00D77528" w:rsidRDefault="00C37C55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4A4A4A"/>
          <w:sz w:val="28"/>
          <w:szCs w:val="28"/>
          <w:lang w:val="en-US" w:eastAsia="ru-RU"/>
        </w:rPr>
      </w:pPr>
      <w:r w:rsidRPr="00C37C55">
        <w:rPr>
          <w:rFonts w:eastAsia="Times New Roman" w:cs="Helvetica"/>
          <w:color w:val="4A4A4A"/>
          <w:sz w:val="28"/>
          <w:szCs w:val="28"/>
          <w:lang w:eastAsia="ru-RU"/>
        </w:rPr>
        <w:lastRenderedPageBreak/>
        <w:t>П</w:t>
      </w:r>
      <w:r w:rsidRPr="00755C71">
        <w:rPr>
          <w:rFonts w:eastAsia="Times New Roman" w:cs="Helvetica"/>
          <w:color w:val="4A4A4A"/>
          <w:sz w:val="28"/>
          <w:szCs w:val="28"/>
          <w:lang w:eastAsia="ru-RU"/>
        </w:rPr>
        <w:t>ереходим</w:t>
      </w:r>
      <w:r w:rsidRPr="002247C9">
        <w:rPr>
          <w:rFonts w:eastAsia="Times New Roman" w:cs="Helvetica"/>
          <w:color w:val="4A4A4A"/>
          <w:sz w:val="28"/>
          <w:szCs w:val="28"/>
          <w:lang w:eastAsia="ru-RU"/>
        </w:rPr>
        <w:t xml:space="preserve"> </w:t>
      </w:r>
      <w:r w:rsidRPr="00755C71">
        <w:rPr>
          <w:rFonts w:eastAsia="Times New Roman" w:cs="Helvetica"/>
          <w:color w:val="4A4A4A"/>
          <w:sz w:val="28"/>
          <w:szCs w:val="28"/>
          <w:lang w:eastAsia="ru-RU"/>
        </w:rPr>
        <w:t>в</w:t>
      </w:r>
      <w:r w:rsidRPr="002247C9">
        <w:rPr>
          <w:rFonts w:eastAsia="Times New Roman" w:cs="Helvetica"/>
          <w:color w:val="4A4A4A"/>
          <w:sz w:val="28"/>
          <w:szCs w:val="28"/>
          <w:lang w:eastAsia="ru-RU"/>
        </w:rPr>
        <w:t xml:space="preserve"> </w:t>
      </w:r>
      <w:proofErr w:type="spellStart"/>
      <w:r w:rsidR="002247C9" w:rsidRP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pj</w:t>
      </w:r>
      <w:r w:rsidRP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si</w:t>
      </w:r>
      <w:r w:rsidRPr="00C37C55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p</w:t>
      </w:r>
      <w:proofErr w:type="spellEnd"/>
      <w:r w:rsidRPr="002247C9">
        <w:rPr>
          <w:rFonts w:eastAsia="Times New Roman" w:cs="Helvetica"/>
          <w:b/>
          <w:color w:val="4A4A4A"/>
          <w:sz w:val="28"/>
          <w:szCs w:val="28"/>
          <w:lang w:eastAsia="ru-RU"/>
        </w:rPr>
        <w:t xml:space="preserve"> </w:t>
      </w:r>
      <w:r w:rsidRPr="00C37C55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S</w:t>
      </w:r>
      <w:r w:rsidRPr="00755C71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ettings</w:t>
      </w:r>
      <w:r w:rsidRPr="002247C9">
        <w:rPr>
          <w:rFonts w:eastAsia="Times New Roman" w:cs="Helvetica"/>
          <w:b/>
          <w:color w:val="4A4A4A"/>
          <w:sz w:val="28"/>
          <w:szCs w:val="28"/>
          <w:lang w:eastAsia="ru-RU"/>
        </w:rPr>
        <w:t xml:space="preserve"> -&gt; </w:t>
      </w:r>
      <w:r w:rsid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General</w:t>
      </w:r>
    </w:p>
    <w:p w:rsidR="002247C9" w:rsidRP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8"/>
          <w:szCs w:val="28"/>
          <w:lang w:eastAsia="ru-RU"/>
        </w:rPr>
      </w:pPr>
    </w:p>
    <w:p w:rsidR="00D77528" w:rsidRDefault="002247C9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</w:rPr>
      </w:pPr>
      <w:r>
        <w:rPr>
          <w:rFonts w:cs="Helvetica"/>
          <w:noProof/>
          <w:color w:val="4A4A4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4191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</w:rPr>
      </w:pPr>
    </w:p>
    <w:p w:rsid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4A4A4A"/>
          <w:sz w:val="28"/>
          <w:szCs w:val="28"/>
          <w:lang w:val="en-US" w:eastAsia="ru-RU"/>
        </w:rPr>
      </w:pPr>
      <w:r>
        <w:rPr>
          <w:rFonts w:cs="Helvetica"/>
          <w:color w:val="4A4A4A"/>
          <w:sz w:val="28"/>
          <w:szCs w:val="28"/>
          <w:shd w:val="clear" w:color="auto" w:fill="FFFFFF"/>
        </w:rPr>
        <w:t>Далее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Helvetica"/>
          <w:color w:val="4A4A4A"/>
          <w:sz w:val="28"/>
          <w:szCs w:val="28"/>
          <w:shd w:val="clear" w:color="auto" w:fill="FFFFFF"/>
        </w:rPr>
        <w:t>заполняем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pjsi</w:t>
      </w:r>
      <w:r w:rsidRPr="00C37C55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p</w:t>
      </w:r>
      <w:proofErr w:type="spellEnd"/>
      <w:r w:rsidRP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 xml:space="preserve"> </w:t>
      </w:r>
      <w:r w:rsidRPr="00C37C55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S</w:t>
      </w:r>
      <w:r w:rsidRPr="00755C71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ettings</w:t>
      </w:r>
      <w:r w:rsidRPr="002247C9"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 xml:space="preserve"> -&gt; </w:t>
      </w:r>
      <w:r>
        <w:rPr>
          <w:rFonts w:eastAsia="Times New Roman" w:cs="Helvetica"/>
          <w:b/>
          <w:color w:val="4A4A4A"/>
          <w:sz w:val="28"/>
          <w:szCs w:val="28"/>
          <w:lang w:val="en-US" w:eastAsia="ru-RU"/>
        </w:rPr>
        <w:t>Advanced</w:t>
      </w:r>
    </w:p>
    <w:p w:rsid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4A4A4A"/>
          <w:sz w:val="28"/>
          <w:szCs w:val="28"/>
          <w:lang w:val="en-US" w:eastAsia="ru-RU"/>
        </w:rPr>
      </w:pPr>
    </w:p>
    <w:p w:rsidR="002247C9" w:rsidRP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  <w:lang w:val="en-US"/>
        </w:rPr>
      </w:pPr>
      <w:r>
        <w:rPr>
          <w:rFonts w:cs="Helvetica"/>
          <w:noProof/>
          <w:color w:val="4A4A4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6924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  <w:lang w:val="en-US"/>
        </w:rPr>
      </w:pPr>
    </w:p>
    <w:p w:rsidR="002247C9" w:rsidRPr="002247C9" w:rsidRDefault="002247C9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  <w:lang w:val="en-US"/>
        </w:rPr>
      </w:pPr>
      <w:r>
        <w:rPr>
          <w:rFonts w:cs="Helvetica"/>
          <w:color w:val="4A4A4A"/>
          <w:sz w:val="28"/>
          <w:szCs w:val="28"/>
          <w:shd w:val="clear" w:color="auto" w:fill="FFFFFF"/>
        </w:rPr>
        <w:t>В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Helvetica"/>
          <w:color w:val="4A4A4A"/>
          <w:sz w:val="28"/>
          <w:szCs w:val="28"/>
          <w:shd w:val="clear" w:color="auto" w:fill="FFFFFF"/>
        </w:rPr>
        <w:t>поле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 w:rsidRPr="002247C9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Outbound Proxy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Helvetica"/>
          <w:color w:val="4A4A4A"/>
          <w:sz w:val="28"/>
          <w:szCs w:val="28"/>
          <w:shd w:val="clear" w:color="auto" w:fill="FFFFFF"/>
        </w:rPr>
        <w:t>прописываем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Helvetica"/>
          <w:color w:val="4A4A4A"/>
          <w:sz w:val="28"/>
          <w:szCs w:val="28"/>
          <w:shd w:val="clear" w:color="auto" w:fill="FFFFFF"/>
        </w:rPr>
        <w:t>значение</w:t>
      </w:r>
      <w:r w:rsidRPr="002247C9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2247C9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sip:spb.ip.beeline.ru</w:t>
      </w:r>
      <w:proofErr w:type="spellEnd"/>
      <w:proofErr w:type="gramStart"/>
      <w:r w:rsidRPr="002247C9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\</w:t>
      </w:r>
      <w:r w:rsidR="004220BD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;</w:t>
      </w:r>
      <w:proofErr w:type="spellStart"/>
      <w:r w:rsidRPr="002247C9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lr</w:t>
      </w:r>
      <w:proofErr w:type="spellEnd"/>
      <w:proofErr w:type="gramEnd"/>
    </w:p>
    <w:p w:rsidR="002247C9" w:rsidRDefault="004220BD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</w:rPr>
      </w:pPr>
      <w:r>
        <w:rPr>
          <w:rFonts w:cs="Helvetica"/>
          <w:color w:val="4A4A4A"/>
          <w:sz w:val="28"/>
          <w:szCs w:val="28"/>
          <w:shd w:val="clear" w:color="auto" w:fill="FFFFFF"/>
        </w:rPr>
        <w:t>Для московского региона данное поле не обязательное</w:t>
      </w:r>
      <w:r w:rsidR="00EE707D">
        <w:rPr>
          <w:rFonts w:cs="Helvetica"/>
          <w:color w:val="4A4A4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cs="Helvetica"/>
          <w:color w:val="4A4A4A"/>
          <w:sz w:val="28"/>
          <w:szCs w:val="28"/>
          <w:shd w:val="clear" w:color="auto" w:fill="FFFFFF"/>
        </w:rPr>
        <w:t>(можно оставить пустым).</w:t>
      </w:r>
    </w:p>
    <w:p w:rsidR="004220BD" w:rsidRP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</w:rPr>
      </w:pPr>
    </w:p>
    <w:p w:rsidR="00B90993" w:rsidRPr="004220BD" w:rsidRDefault="00D77528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</w:pPr>
      <w:r w:rsidRPr="00BF2F6D">
        <w:rPr>
          <w:rFonts w:cs="Helvetica"/>
          <w:color w:val="4A4A4A"/>
          <w:sz w:val="28"/>
          <w:szCs w:val="28"/>
          <w:u w:val="single"/>
          <w:shd w:val="clear" w:color="auto" w:fill="FFFFFF"/>
        </w:rPr>
        <w:t>Создаем</w:t>
      </w:r>
      <w:r w:rsidRPr="004220BD"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BF2F6D">
        <w:rPr>
          <w:rFonts w:cs="Helvetica"/>
          <w:color w:val="4A4A4A"/>
          <w:sz w:val="28"/>
          <w:szCs w:val="28"/>
          <w:u w:val="single"/>
          <w:shd w:val="clear" w:color="auto" w:fill="FFFFFF"/>
        </w:rPr>
        <w:t>в</w:t>
      </w:r>
      <w:r w:rsidRPr="004220BD"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="00755C71" w:rsidRPr="00BF2F6D"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  <w:t>FreePBX</w:t>
      </w:r>
      <w:proofErr w:type="spellEnd"/>
      <w:r w:rsidR="006220BC" w:rsidRPr="004220BD"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6220BC" w:rsidRPr="00BF2F6D">
        <w:rPr>
          <w:rFonts w:cs="Helvetica"/>
          <w:color w:val="4A4A4A"/>
          <w:sz w:val="28"/>
          <w:szCs w:val="28"/>
          <w:u w:val="single"/>
          <w:shd w:val="clear" w:color="auto" w:fill="FFFFFF"/>
        </w:rPr>
        <w:t>внутренний</w:t>
      </w:r>
      <w:r w:rsidR="006220BC" w:rsidRPr="004220BD"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6220BC" w:rsidRPr="00BF2F6D">
        <w:rPr>
          <w:rFonts w:cs="Helvetica"/>
          <w:color w:val="4A4A4A"/>
          <w:sz w:val="28"/>
          <w:szCs w:val="28"/>
          <w:u w:val="single"/>
          <w:shd w:val="clear" w:color="auto" w:fill="FFFFFF"/>
        </w:rPr>
        <w:t>номер</w:t>
      </w:r>
    </w:p>
    <w:p w:rsidR="00BF2F6D" w:rsidRPr="004220BD" w:rsidRDefault="00BF2F6D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u w:val="single"/>
          <w:shd w:val="clear" w:color="auto" w:fill="FFFFFF"/>
          <w:lang w:val="en-US"/>
        </w:rPr>
      </w:pPr>
    </w:p>
    <w:p w:rsidR="00755C71" w:rsidRDefault="006220BC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  <w:lang w:val="en-US"/>
        </w:rPr>
      </w:pPr>
      <w:r>
        <w:rPr>
          <w:rFonts w:cs="Helvetica"/>
          <w:color w:val="4A4A4A"/>
          <w:sz w:val="28"/>
          <w:szCs w:val="28"/>
          <w:shd w:val="clear" w:color="auto" w:fill="FFFFFF"/>
        </w:rPr>
        <w:t>Открываем</w:t>
      </w:r>
      <w:r w:rsidRPr="006220BC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</w:t>
      </w:r>
      <w:r w:rsidRPr="00DD0BD2">
        <w:rPr>
          <w:rFonts w:cs="Helvetica"/>
          <w:b/>
          <w:color w:val="4A4A4A"/>
          <w:sz w:val="28"/>
          <w:szCs w:val="28"/>
          <w:shd w:val="clear" w:color="auto" w:fill="FFFFFF"/>
          <w:lang w:val="en-US"/>
        </w:rPr>
        <w:t>Applications -&gt; Extensions -&gt; Add Extension</w:t>
      </w:r>
      <w:r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 xml:space="preserve"> (</w:t>
      </w:r>
      <w:r w:rsidR="004220BD"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>PJS</w:t>
      </w:r>
      <w:r>
        <w:rPr>
          <w:rFonts w:cs="Helvetica"/>
          <w:color w:val="4A4A4A"/>
          <w:sz w:val="28"/>
          <w:szCs w:val="28"/>
          <w:shd w:val="clear" w:color="auto" w:fill="FFFFFF"/>
          <w:lang w:val="en-US"/>
        </w:rPr>
        <w:t>IP Extension)</w:t>
      </w:r>
    </w:p>
    <w:p w:rsidR="006220BC" w:rsidRPr="006220BC" w:rsidRDefault="006220BC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8"/>
          <w:szCs w:val="28"/>
          <w:shd w:val="clear" w:color="auto" w:fill="FFFFFF"/>
          <w:lang w:val="en-US"/>
        </w:rPr>
      </w:pPr>
      <w:r>
        <w:rPr>
          <w:rFonts w:cs="Helvetica"/>
          <w:noProof/>
          <w:color w:val="4A4A4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24175" cy="2609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28" w:rsidRPr="00F74EE0" w:rsidRDefault="00D77528" w:rsidP="00D7752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4A4A4A"/>
          <w:sz w:val="26"/>
          <w:szCs w:val="26"/>
          <w:shd w:val="clear" w:color="auto" w:fill="FFFFFF"/>
          <w:lang w:val="en-US"/>
        </w:rPr>
      </w:pPr>
    </w:p>
    <w:p w:rsidR="00D77528" w:rsidRPr="00F74EE0" w:rsidRDefault="004220BD" w:rsidP="00D7752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4A4A4A"/>
          <w:sz w:val="26"/>
          <w:szCs w:val="26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4A4A4A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4075" cy="5210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28" w:rsidRPr="00F74EE0" w:rsidRDefault="00D77528" w:rsidP="00D77528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4A4A4A"/>
          <w:sz w:val="26"/>
          <w:szCs w:val="26"/>
          <w:shd w:val="clear" w:color="auto" w:fill="FFFFFF"/>
          <w:lang w:val="en-US"/>
        </w:rPr>
      </w:pPr>
    </w:p>
    <w:p w:rsidR="00D77528" w:rsidRDefault="00D77528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DD0BD2" w:rsidRDefault="00DD0BD2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u w:val="single"/>
          <w:lang w:eastAsia="ru-RU"/>
        </w:rPr>
      </w:pPr>
      <w:r w:rsidRPr="00BF2F6D">
        <w:rPr>
          <w:rFonts w:ascii="Helvetica" w:eastAsia="Times New Roman" w:hAnsi="Helvetica" w:cs="Helvetica"/>
          <w:color w:val="4A4A4A"/>
          <w:sz w:val="26"/>
          <w:szCs w:val="26"/>
          <w:u w:val="single"/>
          <w:lang w:eastAsia="ru-RU"/>
        </w:rPr>
        <w:lastRenderedPageBreak/>
        <w:t>Добавляем маршрут для входящих звонков</w:t>
      </w:r>
    </w:p>
    <w:p w:rsidR="00BF2F6D" w:rsidRPr="00BF2F6D" w:rsidRDefault="00BF2F6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u w:val="single"/>
          <w:lang w:eastAsia="ru-RU"/>
        </w:rPr>
      </w:pPr>
    </w:p>
    <w:p w:rsidR="00DD0BD2" w:rsidRPr="00852F46" w:rsidRDefault="00852F46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4A4A4A"/>
          <w:sz w:val="26"/>
          <w:szCs w:val="26"/>
          <w:lang w:eastAsia="ru-RU"/>
        </w:rPr>
      </w:pPr>
      <w:r>
        <w:rPr>
          <w:rFonts w:cs="Helvetica"/>
          <w:color w:val="4A4A4A"/>
          <w:sz w:val="26"/>
          <w:szCs w:val="26"/>
          <w:shd w:val="clear" w:color="auto" w:fill="FFFFFF"/>
        </w:rPr>
        <w:t xml:space="preserve">Заходим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Connectivity</w:t>
      </w:r>
      <w:r w:rsidR="00DD0BD2" w:rsidRPr="00852F46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-&gt;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Inbound</w:t>
      </w:r>
      <w:r w:rsidR="00DD0BD2" w:rsidRPr="00852F46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Routes</w:t>
      </w:r>
      <w:r w:rsidR="00DD0BD2" w:rsidRPr="00852F46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-&gt;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Add</w:t>
      </w:r>
      <w:r w:rsidR="00DD0BD2" w:rsidRPr="00852F46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Inbound</w:t>
      </w:r>
      <w:r w:rsidR="00DD0BD2" w:rsidRPr="00852F46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="00DD0BD2" w:rsidRPr="00DD0BD2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Route</w:t>
      </w:r>
    </w:p>
    <w:p w:rsidR="00DD0BD2" w:rsidRDefault="00DD0BD2" w:rsidP="00D77528">
      <w:pPr>
        <w:shd w:val="clear" w:color="auto" w:fill="FFFFFF"/>
        <w:spacing w:after="0" w:line="240" w:lineRule="auto"/>
        <w:textAlignment w:val="baseline"/>
        <w:rPr>
          <w:rFonts w:cs="Helvetica"/>
          <w:color w:val="4A4A4A"/>
          <w:sz w:val="26"/>
          <w:szCs w:val="26"/>
          <w:shd w:val="clear" w:color="auto" w:fill="FFFFFF"/>
        </w:rPr>
      </w:pPr>
      <w:r w:rsidRPr="00DD0BD2">
        <w:rPr>
          <w:rFonts w:cs="Helvetica"/>
          <w:color w:val="4A4A4A"/>
          <w:sz w:val="26"/>
          <w:szCs w:val="26"/>
          <w:shd w:val="clear" w:color="auto" w:fill="FFFFFF"/>
        </w:rPr>
        <w:t xml:space="preserve">В </w:t>
      </w:r>
      <w:proofErr w:type="spellStart"/>
      <w:r w:rsidRPr="00DD0BD2">
        <w:rPr>
          <w:rFonts w:cs="Helvetica"/>
          <w:b/>
          <w:color w:val="4A4A4A"/>
          <w:sz w:val="26"/>
          <w:szCs w:val="26"/>
          <w:shd w:val="clear" w:color="auto" w:fill="FFFFFF"/>
        </w:rPr>
        <w:t>Set</w:t>
      </w:r>
      <w:proofErr w:type="spellEnd"/>
      <w:r w:rsidRPr="00DD0BD2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proofErr w:type="spellStart"/>
      <w:r w:rsidRPr="00DD0BD2">
        <w:rPr>
          <w:rFonts w:cs="Helvetica"/>
          <w:b/>
          <w:color w:val="4A4A4A"/>
          <w:sz w:val="26"/>
          <w:szCs w:val="26"/>
          <w:shd w:val="clear" w:color="auto" w:fill="FFFFFF"/>
        </w:rPr>
        <w:t>Destination</w:t>
      </w:r>
      <w:proofErr w:type="spellEnd"/>
      <w:r w:rsidRPr="00DD0BD2">
        <w:rPr>
          <w:rFonts w:cs="Helvetica"/>
          <w:color w:val="4A4A4A"/>
          <w:sz w:val="26"/>
          <w:szCs w:val="26"/>
          <w:shd w:val="clear" w:color="auto" w:fill="FFFFFF"/>
        </w:rPr>
        <w:t xml:space="preserve"> </w:t>
      </w:r>
      <w:r>
        <w:rPr>
          <w:rFonts w:cs="Helvetica"/>
          <w:color w:val="4A4A4A"/>
          <w:sz w:val="26"/>
          <w:szCs w:val="26"/>
          <w:shd w:val="clear" w:color="auto" w:fill="FFFFFF"/>
        </w:rPr>
        <w:t>нужно</w:t>
      </w:r>
      <w:r w:rsidRPr="00DD0BD2">
        <w:rPr>
          <w:rFonts w:cs="Helvetica"/>
          <w:color w:val="4A4A4A"/>
          <w:sz w:val="26"/>
          <w:szCs w:val="26"/>
          <w:shd w:val="clear" w:color="auto" w:fill="FFFFFF"/>
        </w:rPr>
        <w:t xml:space="preserve"> указать, куда будет </w:t>
      </w:r>
      <w:r>
        <w:rPr>
          <w:rFonts w:cs="Helvetica"/>
          <w:color w:val="4A4A4A"/>
          <w:sz w:val="26"/>
          <w:szCs w:val="26"/>
          <w:shd w:val="clear" w:color="auto" w:fill="FFFFFF"/>
        </w:rPr>
        <w:t>перенаправлен</w:t>
      </w:r>
      <w:r w:rsidRPr="00DD0BD2">
        <w:rPr>
          <w:rFonts w:cs="Helvetica"/>
          <w:color w:val="4A4A4A"/>
          <w:sz w:val="26"/>
          <w:szCs w:val="26"/>
          <w:shd w:val="clear" w:color="auto" w:fill="FFFFFF"/>
        </w:rPr>
        <w:t xml:space="preserve"> входящий звонок</w:t>
      </w:r>
      <w:r>
        <w:rPr>
          <w:rFonts w:cs="Helvetica"/>
          <w:color w:val="4A4A4A"/>
          <w:sz w:val="26"/>
          <w:szCs w:val="26"/>
          <w:shd w:val="clear" w:color="auto" w:fill="FFFFFF"/>
        </w:rPr>
        <w:t xml:space="preserve"> (</w:t>
      </w:r>
      <w:r>
        <w:rPr>
          <w:rFonts w:cs="Helvetica"/>
          <w:color w:val="4A4A4A"/>
          <w:sz w:val="26"/>
          <w:szCs w:val="26"/>
          <w:shd w:val="clear" w:color="auto" w:fill="FFFFFF"/>
          <w:lang w:val="en-US"/>
        </w:rPr>
        <w:t>IVR</w:t>
      </w:r>
      <w:r>
        <w:rPr>
          <w:rFonts w:cs="Helvetica"/>
          <w:color w:val="4A4A4A"/>
          <w:sz w:val="26"/>
          <w:szCs w:val="26"/>
          <w:shd w:val="clear" w:color="auto" w:fill="FFFFFF"/>
        </w:rPr>
        <w:t xml:space="preserve">, групповой вызов, </w:t>
      </w:r>
      <w:r w:rsidRPr="00DD0BD2">
        <w:rPr>
          <w:rFonts w:cs="Helvetica"/>
          <w:color w:val="4A4A4A"/>
          <w:sz w:val="26"/>
          <w:szCs w:val="26"/>
          <w:shd w:val="clear" w:color="auto" w:fill="FFFFFF"/>
        </w:rPr>
        <w:t>в</w:t>
      </w:r>
      <w:r>
        <w:rPr>
          <w:rFonts w:cs="Helvetica"/>
          <w:color w:val="4A4A4A"/>
          <w:sz w:val="26"/>
          <w:szCs w:val="26"/>
          <w:shd w:val="clear" w:color="auto" w:fill="FFFFFF"/>
        </w:rPr>
        <w:t xml:space="preserve">нутренний номер </w:t>
      </w:r>
      <w:proofErr w:type="spellStart"/>
      <w:r>
        <w:rPr>
          <w:rFonts w:cs="Helvetica"/>
          <w:color w:val="4A4A4A"/>
          <w:sz w:val="26"/>
          <w:szCs w:val="26"/>
          <w:shd w:val="clear" w:color="auto" w:fill="FFFFFF"/>
        </w:rPr>
        <w:t>FreePBX</w:t>
      </w:r>
      <w:proofErr w:type="spellEnd"/>
      <w:r>
        <w:rPr>
          <w:rFonts w:cs="Helvetica"/>
          <w:color w:val="4A4A4A"/>
          <w:sz w:val="26"/>
          <w:szCs w:val="26"/>
          <w:shd w:val="clear" w:color="auto" w:fill="FFFFFF"/>
        </w:rPr>
        <w:t xml:space="preserve"> </w:t>
      </w:r>
      <w:r w:rsidRPr="00DD0BD2">
        <w:rPr>
          <w:rFonts w:cs="Helvetica"/>
          <w:color w:val="4A4A4A"/>
          <w:sz w:val="26"/>
          <w:szCs w:val="26"/>
          <w:shd w:val="clear" w:color="auto" w:fill="FFFFFF"/>
        </w:rPr>
        <w:t>и т.д.</w:t>
      </w:r>
      <w:r>
        <w:rPr>
          <w:rFonts w:cs="Helvetica"/>
          <w:color w:val="4A4A4A"/>
          <w:sz w:val="26"/>
          <w:szCs w:val="26"/>
          <w:shd w:val="clear" w:color="auto" w:fill="FFFFFF"/>
        </w:rPr>
        <w:t>)</w:t>
      </w:r>
    </w:p>
    <w:p w:rsidR="00455D7F" w:rsidRPr="00DD0BD2" w:rsidRDefault="00455D7F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DD0BD2" w:rsidRPr="00DD0BD2" w:rsidRDefault="004220BD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  <w:r>
        <w:rPr>
          <w:rFonts w:eastAsia="Times New Roman" w:cs="Helvetica"/>
          <w:noProof/>
          <w:color w:val="4A4A4A"/>
          <w:sz w:val="26"/>
          <w:szCs w:val="26"/>
          <w:lang w:eastAsia="ru-RU"/>
        </w:rPr>
        <w:drawing>
          <wp:inline distT="0" distB="0" distL="0" distR="0">
            <wp:extent cx="5934075" cy="3914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D2" w:rsidRDefault="00DD0BD2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4220BD" w:rsidRDefault="004220BD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4220BD" w:rsidRPr="00DD0BD2" w:rsidRDefault="004220BD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DD0BD2" w:rsidRDefault="00DD0BD2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u w:val="single"/>
          <w:lang w:eastAsia="ru-RU"/>
        </w:rPr>
      </w:pPr>
      <w:r w:rsidRPr="00BF2F6D">
        <w:rPr>
          <w:rFonts w:ascii="Helvetica" w:eastAsia="Times New Roman" w:hAnsi="Helvetica" w:cs="Helvetica"/>
          <w:color w:val="4A4A4A"/>
          <w:sz w:val="26"/>
          <w:szCs w:val="26"/>
          <w:u w:val="single"/>
          <w:lang w:eastAsia="ru-RU"/>
        </w:rPr>
        <w:t>Добавляем маршрут для исходящих звонков</w:t>
      </w:r>
    </w:p>
    <w:p w:rsidR="00BF2F6D" w:rsidRDefault="00BF2F6D" w:rsidP="00D7752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eastAsia="ru-RU"/>
        </w:rPr>
      </w:pPr>
    </w:p>
    <w:p w:rsidR="00BF2F6D" w:rsidRPr="00EC54B8" w:rsidRDefault="00BF2F6D" w:rsidP="00D77528">
      <w:pPr>
        <w:shd w:val="clear" w:color="auto" w:fill="FFFFFF"/>
        <w:spacing w:after="0" w:line="240" w:lineRule="auto"/>
        <w:textAlignment w:val="baseline"/>
        <w:rPr>
          <w:rFonts w:cs="Helvetica"/>
          <w:b/>
          <w:color w:val="4A4A4A"/>
          <w:sz w:val="26"/>
          <w:szCs w:val="26"/>
          <w:shd w:val="clear" w:color="auto" w:fill="FFFFFF"/>
        </w:rPr>
      </w:pPr>
      <w:r w:rsidRPr="00BF2F6D">
        <w:rPr>
          <w:rFonts w:cs="Helvetica"/>
          <w:color w:val="4A4A4A"/>
          <w:sz w:val="26"/>
          <w:szCs w:val="26"/>
          <w:shd w:val="clear" w:color="auto" w:fill="FFFFFF"/>
        </w:rPr>
        <w:t>Заходим</w:t>
      </w:r>
      <w:r w:rsidRPr="00EC54B8">
        <w:rPr>
          <w:rFonts w:cs="Helvetica"/>
          <w:color w:val="4A4A4A"/>
          <w:sz w:val="26"/>
          <w:szCs w:val="26"/>
          <w:shd w:val="clear" w:color="auto" w:fill="FFFFFF"/>
        </w:rPr>
        <w:t xml:space="preserve"> </w:t>
      </w:r>
      <w:r w:rsidRPr="00BF2F6D">
        <w:rPr>
          <w:rFonts w:cs="Helvetica"/>
          <w:color w:val="4A4A4A"/>
          <w:sz w:val="26"/>
          <w:szCs w:val="26"/>
          <w:shd w:val="clear" w:color="auto" w:fill="FFFFFF"/>
        </w:rPr>
        <w:t>в</w:t>
      </w:r>
      <w:r w:rsidRPr="00EC54B8">
        <w:rPr>
          <w:rFonts w:cs="Helvetica"/>
          <w:color w:val="4A4A4A"/>
          <w:sz w:val="26"/>
          <w:szCs w:val="26"/>
          <w:shd w:val="clear" w:color="auto" w:fill="FFFFFF"/>
        </w:rPr>
        <w:t xml:space="preserve">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Connectivity</w:t>
      </w:r>
      <w:r w:rsidRPr="00EC54B8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-&gt;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Outbound</w:t>
      </w:r>
      <w:r w:rsidRPr="00EC54B8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Routes</w:t>
      </w:r>
      <w:r w:rsidRPr="00EC54B8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-&gt;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Add</w:t>
      </w:r>
      <w:r w:rsidRPr="00EC54B8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Outbound</w:t>
      </w:r>
      <w:r w:rsidRPr="00EC54B8">
        <w:rPr>
          <w:rFonts w:cs="Helvetica"/>
          <w:b/>
          <w:color w:val="4A4A4A"/>
          <w:sz w:val="26"/>
          <w:szCs w:val="26"/>
          <w:shd w:val="clear" w:color="auto" w:fill="FFFFFF"/>
        </w:rPr>
        <w:t xml:space="preserve"> </w:t>
      </w:r>
      <w:r w:rsidRPr="00BF2F6D">
        <w:rPr>
          <w:rFonts w:cs="Helvetica"/>
          <w:b/>
          <w:color w:val="4A4A4A"/>
          <w:sz w:val="26"/>
          <w:szCs w:val="26"/>
          <w:shd w:val="clear" w:color="auto" w:fill="FFFFFF"/>
          <w:lang w:val="en-US"/>
        </w:rPr>
        <w:t>Route</w:t>
      </w:r>
    </w:p>
    <w:p w:rsidR="00BF2F6D" w:rsidRPr="00EC54B8" w:rsidRDefault="00BF2F6D" w:rsidP="00D7752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BF2F6D" w:rsidRPr="00BF2F6D" w:rsidRDefault="004220BD" w:rsidP="00D77528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A4A4A"/>
          <w:sz w:val="26"/>
          <w:szCs w:val="26"/>
          <w:lang w:val="en-US" w:eastAsia="ru-RU"/>
        </w:rPr>
      </w:pPr>
      <w:r>
        <w:rPr>
          <w:rFonts w:ascii="Helvetica" w:eastAsia="Times New Roman" w:hAnsi="Helvetica" w:cs="Helvetica"/>
          <w:noProof/>
          <w:color w:val="4A4A4A"/>
          <w:sz w:val="26"/>
          <w:szCs w:val="26"/>
          <w:lang w:eastAsia="ru-RU"/>
        </w:rPr>
        <w:lastRenderedPageBreak/>
        <w:drawing>
          <wp:inline distT="0" distB="0" distL="0" distR="0">
            <wp:extent cx="5934075" cy="4514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528" w:rsidRPr="00EC54B8" w:rsidRDefault="00BF2F6D" w:rsidP="00D77528">
      <w:pPr>
        <w:shd w:val="clear" w:color="auto" w:fill="FFFFFF"/>
        <w:spacing w:after="225" w:line="240" w:lineRule="auto"/>
        <w:textAlignment w:val="baseline"/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Fonts w:eastAsia="Times New Roman" w:cs="Helvetica"/>
          <w:color w:val="4A4A4A"/>
          <w:sz w:val="26"/>
          <w:szCs w:val="26"/>
          <w:lang w:eastAsia="ru-RU"/>
        </w:rPr>
        <w:t>В</w:t>
      </w:r>
      <w:r w:rsidRPr="00EC54B8">
        <w:rPr>
          <w:rFonts w:eastAsia="Times New Roman" w:cs="Helvetica"/>
          <w:color w:val="4A4A4A"/>
          <w:sz w:val="26"/>
          <w:szCs w:val="26"/>
          <w:lang w:val="en-US" w:eastAsia="ru-RU"/>
        </w:rPr>
        <w:t xml:space="preserve"> </w:t>
      </w:r>
      <w:r>
        <w:rPr>
          <w:rFonts w:eastAsia="Times New Roman" w:cs="Helvetica"/>
          <w:color w:val="4A4A4A"/>
          <w:sz w:val="26"/>
          <w:szCs w:val="26"/>
          <w:lang w:eastAsia="ru-RU"/>
        </w:rPr>
        <w:t>секции</w:t>
      </w:r>
      <w:r w:rsidRPr="00EC54B8">
        <w:rPr>
          <w:rFonts w:eastAsia="Times New Roman" w:cs="Helvetica"/>
          <w:color w:val="4A4A4A"/>
          <w:sz w:val="26"/>
          <w:szCs w:val="26"/>
          <w:lang w:val="en-US" w:eastAsia="ru-RU"/>
        </w:rPr>
        <w:t xml:space="preserve"> </w:t>
      </w:r>
      <w:r w:rsidRPr="00BF2F6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Trunk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BF2F6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sequence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BF2F6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for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BF2F6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matched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BF2F6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routes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выбираем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ранее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созданный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транк</w:t>
      </w:r>
      <w:proofErr w:type="spellEnd"/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«</w:t>
      </w:r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Beeline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».</w:t>
      </w:r>
    </w:p>
    <w:p w:rsidR="004D65DD" w:rsidRPr="00EC54B8" w:rsidRDefault="004D65DD" w:rsidP="004D65DD">
      <w:pPr>
        <w:shd w:val="clear" w:color="auto" w:fill="FFFFFF"/>
        <w:spacing w:after="0" w:line="240" w:lineRule="auto"/>
        <w:textAlignment w:val="baseline"/>
        <w:rPr>
          <w:rFonts w:cs="Helvetica"/>
          <w:bCs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Переходим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4220BD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на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="004220BD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</w:rPr>
        <w:t>вкладку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4D65D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Dial</w:t>
      </w:r>
      <w:r w:rsidRPr="00EC54B8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4D65DD">
        <w:rPr>
          <w:rStyle w:val="a5"/>
          <w:rFonts w:cs="Helvetica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Pattern</w:t>
      </w:r>
      <w:r w:rsidRPr="00EC54B8">
        <w:rPr>
          <w:rStyle w:val="a5"/>
          <w:rFonts w:cs="Helvetica"/>
          <w:b w:val="0"/>
          <w:color w:val="4A4A4A"/>
          <w:sz w:val="26"/>
          <w:szCs w:val="26"/>
          <w:bdr w:val="none" w:sz="0" w:space="0" w:color="auto" w:frame="1"/>
          <w:shd w:val="clear" w:color="auto" w:fill="FFFFFF"/>
          <w:lang w:val="en-US"/>
        </w:rPr>
        <w:t>.</w:t>
      </w:r>
    </w:p>
    <w:p w:rsidR="00D77528" w:rsidRDefault="004D65DD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  <w:r>
        <w:rPr>
          <w:rFonts w:eastAsia="Times New Roman" w:cs="Helvetica"/>
          <w:color w:val="4A4A4A"/>
          <w:sz w:val="26"/>
          <w:szCs w:val="26"/>
          <w:lang w:eastAsia="ru-RU"/>
        </w:rPr>
        <w:t>Здесь можно задать шаблон</w:t>
      </w:r>
      <w:r w:rsidR="00852F46">
        <w:rPr>
          <w:rFonts w:eastAsia="Times New Roman" w:cs="Helvetica"/>
          <w:color w:val="4A4A4A"/>
          <w:sz w:val="26"/>
          <w:szCs w:val="26"/>
          <w:lang w:eastAsia="ru-RU"/>
        </w:rPr>
        <w:t>ы</w:t>
      </w:r>
      <w:r>
        <w:rPr>
          <w:rFonts w:eastAsia="Times New Roman" w:cs="Helvetica"/>
          <w:color w:val="4A4A4A"/>
          <w:sz w:val="26"/>
          <w:szCs w:val="26"/>
          <w:lang w:eastAsia="ru-RU"/>
        </w:rPr>
        <w:t xml:space="preserve"> набора номер</w:t>
      </w:r>
      <w:r w:rsidR="00852F46">
        <w:rPr>
          <w:rFonts w:eastAsia="Times New Roman" w:cs="Helvetica"/>
          <w:color w:val="4A4A4A"/>
          <w:sz w:val="26"/>
          <w:szCs w:val="26"/>
          <w:lang w:eastAsia="ru-RU"/>
        </w:rPr>
        <w:t>ов</w:t>
      </w:r>
      <w:r>
        <w:rPr>
          <w:rFonts w:eastAsia="Times New Roman" w:cs="Helvetica"/>
          <w:color w:val="4A4A4A"/>
          <w:sz w:val="26"/>
          <w:szCs w:val="26"/>
          <w:lang w:eastAsia="ru-RU"/>
        </w:rPr>
        <w:t>, которы</w:t>
      </w:r>
      <w:r w:rsidR="00852F46">
        <w:rPr>
          <w:rFonts w:eastAsia="Times New Roman" w:cs="Helvetica"/>
          <w:color w:val="4A4A4A"/>
          <w:sz w:val="26"/>
          <w:szCs w:val="26"/>
          <w:lang w:eastAsia="ru-RU"/>
        </w:rPr>
        <w:t>е буду</w:t>
      </w:r>
      <w:r>
        <w:rPr>
          <w:rFonts w:eastAsia="Times New Roman" w:cs="Helvetica"/>
          <w:color w:val="4A4A4A"/>
          <w:sz w:val="26"/>
          <w:szCs w:val="26"/>
          <w:lang w:eastAsia="ru-RU"/>
        </w:rPr>
        <w:t>т отправлен</w:t>
      </w:r>
      <w:r w:rsidR="00852F46">
        <w:rPr>
          <w:rFonts w:eastAsia="Times New Roman" w:cs="Helvetica"/>
          <w:color w:val="4A4A4A"/>
          <w:sz w:val="26"/>
          <w:szCs w:val="26"/>
          <w:lang w:eastAsia="ru-RU"/>
        </w:rPr>
        <w:t>ы</w:t>
      </w:r>
      <w:r>
        <w:rPr>
          <w:rFonts w:eastAsia="Times New Roman" w:cs="Helvetica"/>
          <w:color w:val="4A4A4A"/>
          <w:sz w:val="26"/>
          <w:szCs w:val="26"/>
          <w:lang w:eastAsia="ru-RU"/>
        </w:rPr>
        <w:t xml:space="preserve"> через выбранный </w:t>
      </w:r>
      <w:proofErr w:type="spellStart"/>
      <w:r>
        <w:rPr>
          <w:rFonts w:eastAsia="Times New Roman" w:cs="Helvetica"/>
          <w:color w:val="4A4A4A"/>
          <w:sz w:val="26"/>
          <w:szCs w:val="26"/>
          <w:lang w:eastAsia="ru-RU"/>
        </w:rPr>
        <w:t>транк</w:t>
      </w:r>
      <w:proofErr w:type="spellEnd"/>
      <w:r>
        <w:rPr>
          <w:rFonts w:eastAsia="Times New Roman" w:cs="Helvetica"/>
          <w:color w:val="4A4A4A"/>
          <w:sz w:val="26"/>
          <w:szCs w:val="26"/>
          <w:lang w:eastAsia="ru-RU"/>
        </w:rPr>
        <w:t>, в сторону провайдера.</w:t>
      </w:r>
    </w:p>
    <w:p w:rsidR="004D65DD" w:rsidRDefault="004D65DD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4D65DD" w:rsidRDefault="004220BD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  <w:r>
        <w:rPr>
          <w:rFonts w:eastAsia="Times New Roman" w:cs="Helvetica"/>
          <w:noProof/>
          <w:color w:val="4A4A4A"/>
          <w:sz w:val="26"/>
          <w:szCs w:val="26"/>
          <w:lang w:eastAsia="ru-RU"/>
        </w:rPr>
        <w:drawing>
          <wp:inline distT="0" distB="0" distL="0" distR="0">
            <wp:extent cx="5943600" cy="19202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DD" w:rsidRPr="004D65DD" w:rsidRDefault="004D65DD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D77528" w:rsidRPr="00BF2F6D" w:rsidRDefault="00D77528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D77528" w:rsidRPr="00BF2F6D" w:rsidRDefault="00D77528" w:rsidP="004D65D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A4A4A"/>
          <w:sz w:val="26"/>
          <w:szCs w:val="26"/>
          <w:lang w:eastAsia="ru-RU"/>
        </w:rPr>
      </w:pPr>
    </w:p>
    <w:p w:rsidR="008E7571" w:rsidRPr="00BF2F6D" w:rsidRDefault="008E7571" w:rsidP="004D65DD">
      <w:pPr>
        <w:spacing w:after="0" w:line="240" w:lineRule="auto"/>
      </w:pPr>
    </w:p>
    <w:sectPr w:rsidR="008E7571" w:rsidRPr="00BF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D23"/>
    <w:multiLevelType w:val="multilevel"/>
    <w:tmpl w:val="399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8"/>
    <w:rsid w:val="000F2B99"/>
    <w:rsid w:val="001616D6"/>
    <w:rsid w:val="001D48CB"/>
    <w:rsid w:val="002247C9"/>
    <w:rsid w:val="004220BD"/>
    <w:rsid w:val="00455D7F"/>
    <w:rsid w:val="004D65DD"/>
    <w:rsid w:val="00571EC8"/>
    <w:rsid w:val="00572E64"/>
    <w:rsid w:val="005B0CB9"/>
    <w:rsid w:val="006220BC"/>
    <w:rsid w:val="006C2AB8"/>
    <w:rsid w:val="00755C71"/>
    <w:rsid w:val="00793044"/>
    <w:rsid w:val="00852F46"/>
    <w:rsid w:val="008E7571"/>
    <w:rsid w:val="00956588"/>
    <w:rsid w:val="00B90993"/>
    <w:rsid w:val="00BF2F6D"/>
    <w:rsid w:val="00BF46E5"/>
    <w:rsid w:val="00C37C55"/>
    <w:rsid w:val="00C77156"/>
    <w:rsid w:val="00D41FFA"/>
    <w:rsid w:val="00D72197"/>
    <w:rsid w:val="00D77528"/>
    <w:rsid w:val="00DD0BD2"/>
    <w:rsid w:val="00EC54B8"/>
    <w:rsid w:val="00EE707D"/>
    <w:rsid w:val="00EF7D50"/>
    <w:rsid w:val="00F74EE0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6FB5-DF49-459D-94AD-E269D24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tional">
    <w:name w:val="optional"/>
    <w:basedOn w:val="a0"/>
    <w:rsid w:val="00D77528"/>
  </w:style>
  <w:style w:type="character" w:styleId="a3">
    <w:name w:val="Hyperlink"/>
    <w:basedOn w:val="a0"/>
    <w:uiPriority w:val="99"/>
    <w:unhideWhenUsed/>
    <w:rsid w:val="00D77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9691234567@ip.beeline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Рагин Денис Вадимович</dc:creator>
  <cp:keywords/>
  <dc:description/>
  <cp:lastModifiedBy>Рагин Денис Вадимович</cp:lastModifiedBy>
  <cp:revision>22</cp:revision>
  <dcterms:created xsi:type="dcterms:W3CDTF">2019-06-21T09:23:00Z</dcterms:created>
  <dcterms:modified xsi:type="dcterms:W3CDTF">2019-10-24T08:38:00Z</dcterms:modified>
</cp:coreProperties>
</file>